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07DAA856" w:rsidR="00B11882" w:rsidRPr="00B57C6E" w:rsidRDefault="003D6A73" w:rsidP="003D6A73">
      <w:pPr>
        <w:rPr>
          <w:rFonts w:ascii="Century Gothic" w:hAnsi="Century Gothic" w:cstheme="minorHAnsi"/>
          <w:sz w:val="22"/>
          <w:lang w:eastAsia="zh-CN"/>
        </w:rPr>
      </w:pPr>
      <w:r w:rsidRPr="00B57C6E">
        <w:rPr>
          <w:rFonts w:ascii="Century Gothic" w:hAnsi="Century Gothic"/>
          <w:sz w:val="22"/>
        </w:rPr>
        <w:t xml:space="preserve">Številka javnega naročila: </w:t>
      </w:r>
      <w:r w:rsidR="00B57C6E" w:rsidRPr="00B57C6E">
        <w:rPr>
          <w:rFonts w:ascii="Century Gothic" w:hAnsi="Century Gothic" w:cs="Arial"/>
          <w:sz w:val="22"/>
        </w:rPr>
        <w:t>1.6.3-050-001/2022</w:t>
      </w:r>
    </w:p>
    <w:p w14:paraId="3F4B9487" w14:textId="438C1258" w:rsidR="003D6A73" w:rsidRPr="00B57C6E" w:rsidRDefault="003D6A73" w:rsidP="003D6A73">
      <w:pPr>
        <w:rPr>
          <w:rFonts w:ascii="Century Gothic" w:hAnsi="Century Gothic"/>
          <w:sz w:val="22"/>
        </w:rPr>
      </w:pPr>
      <w:r w:rsidRPr="00B57C6E">
        <w:rPr>
          <w:rFonts w:ascii="Century Gothic" w:hAnsi="Century Gothic"/>
          <w:sz w:val="22"/>
        </w:rPr>
        <w:t xml:space="preserve">Datum: </w:t>
      </w:r>
      <w:r w:rsidR="009A0A7C">
        <w:rPr>
          <w:rFonts w:ascii="Century Gothic" w:hAnsi="Century Gothic"/>
          <w:sz w:val="22"/>
        </w:rPr>
        <w:t>14.02</w:t>
      </w:r>
      <w:r w:rsidR="00B57C6E" w:rsidRPr="00B57C6E">
        <w:rPr>
          <w:rFonts w:ascii="Century Gothic" w:hAnsi="Century Gothic"/>
          <w:sz w:val="22"/>
        </w:rPr>
        <w:t>.2022</w:t>
      </w:r>
    </w:p>
    <w:p w14:paraId="32DE2862" w14:textId="77777777" w:rsidR="00607CC7" w:rsidRPr="004105CC" w:rsidRDefault="00607CC7" w:rsidP="00607CC7">
      <w:pPr>
        <w:pStyle w:val="Glava"/>
        <w:rPr>
          <w:rFonts w:ascii="Century Gothic" w:hAnsi="Century Gothic"/>
          <w:b/>
          <w:color w:val="FF0000"/>
          <w:sz w:val="22"/>
        </w:rPr>
      </w:pPr>
    </w:p>
    <w:p w14:paraId="0FC0126B" w14:textId="6FA895E7" w:rsidR="00607CC7" w:rsidRPr="009536A8" w:rsidRDefault="00607CC7" w:rsidP="00607CC7">
      <w:pPr>
        <w:pStyle w:val="Glava"/>
        <w:jc w:val="center"/>
        <w:rPr>
          <w:rFonts w:ascii="Century Gothic" w:hAnsi="Century Gothic"/>
          <w:b/>
          <w:sz w:val="22"/>
        </w:rPr>
      </w:pPr>
    </w:p>
    <w:p w14:paraId="568F4C0A" w14:textId="77777777" w:rsidR="00607CC7" w:rsidRPr="009536A8" w:rsidRDefault="00607CC7" w:rsidP="00607CC7">
      <w:pPr>
        <w:pStyle w:val="Glava"/>
        <w:rPr>
          <w:rFonts w:ascii="Century Gothic" w:hAnsi="Century Gothic"/>
          <w:b/>
          <w:sz w:val="22"/>
        </w:rPr>
      </w:pPr>
    </w:p>
    <w:p w14:paraId="78F292CA" w14:textId="77777777" w:rsidR="00277C35" w:rsidRDefault="00277C35" w:rsidP="00607CC7">
      <w:pPr>
        <w:spacing w:line="360" w:lineRule="auto"/>
        <w:jc w:val="center"/>
        <w:rPr>
          <w:rFonts w:ascii="Century Gothic" w:hAnsi="Century Gothic"/>
          <w:b/>
          <w:sz w:val="28"/>
          <w:szCs w:val="28"/>
        </w:rPr>
      </w:pPr>
    </w:p>
    <w:p w14:paraId="5DB19DC2" w14:textId="77777777" w:rsidR="00277C35" w:rsidRPr="00277C35" w:rsidRDefault="00277C35" w:rsidP="00607CC7">
      <w:pPr>
        <w:spacing w:line="360" w:lineRule="auto"/>
        <w:jc w:val="center"/>
        <w:rPr>
          <w:rFonts w:ascii="Century Gothic" w:hAnsi="Century Gothic"/>
          <w:b/>
          <w:sz w:val="32"/>
          <w:szCs w:val="32"/>
        </w:rPr>
      </w:pPr>
    </w:p>
    <w:p w14:paraId="21AC2D54" w14:textId="0CF63DE8" w:rsidR="00607CC7" w:rsidRPr="00277C35" w:rsidRDefault="009A0A7C" w:rsidP="00607CC7">
      <w:pPr>
        <w:spacing w:line="360" w:lineRule="auto"/>
        <w:jc w:val="center"/>
        <w:rPr>
          <w:rFonts w:ascii="Century Gothic" w:hAnsi="Century Gothic"/>
          <w:b/>
          <w:sz w:val="32"/>
          <w:szCs w:val="32"/>
        </w:rPr>
      </w:pPr>
      <w:r w:rsidRPr="00277C35">
        <w:rPr>
          <w:rFonts w:ascii="Century Gothic" w:hAnsi="Century Gothic"/>
          <w:b/>
          <w:sz w:val="32"/>
          <w:szCs w:val="32"/>
        </w:rPr>
        <w:t>POPRAVEK 1</w:t>
      </w:r>
    </w:p>
    <w:p w14:paraId="1EA75B5E" w14:textId="77777777" w:rsidR="00277C35" w:rsidRPr="00277C35" w:rsidRDefault="00277C35" w:rsidP="003969C0">
      <w:pPr>
        <w:jc w:val="center"/>
        <w:rPr>
          <w:rFonts w:ascii="Century Gothic" w:hAnsi="Century Gothic" w:cs="Calibri"/>
          <w:b/>
          <w:sz w:val="32"/>
          <w:szCs w:val="32"/>
        </w:rPr>
      </w:pPr>
    </w:p>
    <w:p w14:paraId="73763658" w14:textId="77777777" w:rsidR="00277C35" w:rsidRPr="00277C35" w:rsidRDefault="00277C35" w:rsidP="003969C0">
      <w:pPr>
        <w:jc w:val="center"/>
        <w:rPr>
          <w:rFonts w:ascii="Century Gothic" w:hAnsi="Century Gothic" w:cs="Calibri"/>
          <w:b/>
          <w:sz w:val="32"/>
          <w:szCs w:val="32"/>
        </w:rPr>
      </w:pPr>
    </w:p>
    <w:p w14:paraId="5603ADA9" w14:textId="77777777" w:rsidR="00277C35" w:rsidRPr="00277C35" w:rsidRDefault="00277C35" w:rsidP="003969C0">
      <w:pPr>
        <w:jc w:val="center"/>
        <w:rPr>
          <w:rFonts w:ascii="Century Gothic" w:hAnsi="Century Gothic" w:cs="Calibri"/>
          <w:b/>
          <w:sz w:val="32"/>
          <w:szCs w:val="32"/>
        </w:rPr>
      </w:pPr>
    </w:p>
    <w:p w14:paraId="48EF2EC9" w14:textId="6E693ADA" w:rsidR="009A0A7C" w:rsidRPr="00277C35" w:rsidRDefault="009A0A7C" w:rsidP="003969C0">
      <w:pPr>
        <w:jc w:val="center"/>
        <w:rPr>
          <w:rFonts w:ascii="Century Gothic" w:hAnsi="Century Gothic" w:cs="Calibri"/>
          <w:b/>
          <w:sz w:val="32"/>
          <w:szCs w:val="32"/>
        </w:rPr>
      </w:pPr>
      <w:r w:rsidRPr="00277C35">
        <w:rPr>
          <w:rFonts w:ascii="Century Gothic" w:hAnsi="Century Gothic" w:cs="Calibri"/>
          <w:b/>
          <w:sz w:val="32"/>
          <w:szCs w:val="32"/>
        </w:rPr>
        <w:t>RAZPISNE DOKUMENTACIJE ZA ODDAJO JAVNEGA NAROČILA BLAGA- ODPRT POSTOPEK</w:t>
      </w:r>
    </w:p>
    <w:p w14:paraId="09B87392" w14:textId="77777777" w:rsidR="00277C35" w:rsidRPr="00277C35" w:rsidRDefault="00277C35" w:rsidP="003969C0">
      <w:pPr>
        <w:jc w:val="center"/>
        <w:rPr>
          <w:rFonts w:ascii="Century Gothic" w:hAnsi="Century Gothic" w:cs="Calibri"/>
          <w:b/>
          <w:sz w:val="32"/>
          <w:szCs w:val="32"/>
        </w:rPr>
      </w:pPr>
    </w:p>
    <w:p w14:paraId="3BF76FF8" w14:textId="01FE0953" w:rsidR="003969C0" w:rsidRPr="00277C35" w:rsidRDefault="009A0A7C" w:rsidP="003969C0">
      <w:pPr>
        <w:jc w:val="center"/>
        <w:rPr>
          <w:rFonts w:ascii="Century Gothic" w:hAnsi="Century Gothic" w:cs="Calibri"/>
          <w:b/>
          <w:sz w:val="32"/>
          <w:szCs w:val="32"/>
        </w:rPr>
      </w:pPr>
      <w:r w:rsidRPr="00277C35">
        <w:rPr>
          <w:rFonts w:ascii="Century Gothic" w:hAnsi="Century Gothic" w:cs="Calibri"/>
          <w:b/>
          <w:sz w:val="32"/>
          <w:szCs w:val="32"/>
        </w:rPr>
        <w:t>»</w:t>
      </w:r>
      <w:bookmarkStart w:id="0" w:name="_Hlk95726138"/>
      <w:r w:rsidR="00D550A0" w:rsidRPr="00277C35">
        <w:rPr>
          <w:rFonts w:ascii="Century Gothic" w:hAnsi="Century Gothic" w:cs="Calibri"/>
          <w:b/>
          <w:sz w:val="32"/>
          <w:szCs w:val="32"/>
        </w:rPr>
        <w:t xml:space="preserve">Nabava </w:t>
      </w:r>
      <w:r w:rsidR="008D58A1" w:rsidRPr="00277C35">
        <w:rPr>
          <w:rFonts w:ascii="Century Gothic" w:hAnsi="Century Gothic" w:cs="Calibri"/>
          <w:b/>
          <w:sz w:val="32"/>
          <w:szCs w:val="32"/>
        </w:rPr>
        <w:t>gozdarske mehanizacije</w:t>
      </w:r>
      <w:r w:rsidR="00591C59" w:rsidRPr="00277C35">
        <w:rPr>
          <w:rFonts w:ascii="Century Gothic" w:hAnsi="Century Gothic" w:cs="Calibri"/>
          <w:b/>
          <w:sz w:val="32"/>
          <w:szCs w:val="32"/>
        </w:rPr>
        <w:t>«</w:t>
      </w:r>
    </w:p>
    <w:p w14:paraId="57C597BC" w14:textId="371B8952" w:rsidR="00607CC7" w:rsidRPr="00277C35" w:rsidRDefault="003969C0" w:rsidP="003969C0">
      <w:pPr>
        <w:jc w:val="center"/>
        <w:rPr>
          <w:rFonts w:ascii="Century Gothic" w:hAnsi="Century Gothic" w:cstheme="minorHAnsi"/>
          <w:sz w:val="32"/>
          <w:szCs w:val="32"/>
        </w:rPr>
      </w:pPr>
      <w:r w:rsidRPr="00277C35">
        <w:rPr>
          <w:rFonts w:ascii="Century Gothic" w:hAnsi="Century Gothic" w:cs="Calibri"/>
          <w:b/>
          <w:sz w:val="32"/>
          <w:szCs w:val="32"/>
        </w:rPr>
        <w:t xml:space="preserve">  </w:t>
      </w:r>
      <w:r w:rsidR="00607CC7" w:rsidRPr="00277C35">
        <w:rPr>
          <w:rFonts w:ascii="Century Gothic" w:hAnsi="Century Gothic" w:cs="Calibri"/>
          <w:b/>
          <w:sz w:val="32"/>
          <w:szCs w:val="32"/>
        </w:rPr>
        <w:t xml:space="preserve">z oznako pri naročniku </w:t>
      </w:r>
      <w:r w:rsidR="00D550A0" w:rsidRPr="00277C35">
        <w:rPr>
          <w:rFonts w:ascii="Century Gothic" w:hAnsi="Century Gothic" w:cs="Calibri"/>
          <w:b/>
          <w:sz w:val="32"/>
          <w:szCs w:val="32"/>
        </w:rPr>
        <w:t>GMEH 2022</w:t>
      </w:r>
      <w:r w:rsidR="002B31DA" w:rsidRPr="00277C35">
        <w:rPr>
          <w:rFonts w:ascii="Century Gothic" w:hAnsi="Century Gothic" w:cs="Calibri"/>
          <w:b/>
          <w:sz w:val="32"/>
          <w:szCs w:val="32"/>
        </w:rPr>
        <w:t>_2</w:t>
      </w:r>
      <w:bookmarkEnd w:id="0"/>
      <w:r w:rsidR="009A0A7C" w:rsidRPr="00277C35">
        <w:rPr>
          <w:rFonts w:ascii="Century Gothic" w:hAnsi="Century Gothic" w:cs="Calibri"/>
          <w:b/>
          <w:sz w:val="32"/>
          <w:szCs w:val="32"/>
        </w:rPr>
        <w:t>«</w:t>
      </w:r>
    </w:p>
    <w:p w14:paraId="525ADDB0" w14:textId="77777777" w:rsidR="00607CC7" w:rsidRPr="00277C35" w:rsidRDefault="00607CC7" w:rsidP="00607CC7">
      <w:pPr>
        <w:jc w:val="center"/>
        <w:rPr>
          <w:rFonts w:ascii="Century Gothic" w:hAnsi="Century Gothic"/>
          <w:sz w:val="32"/>
          <w:szCs w:val="32"/>
        </w:rPr>
      </w:pPr>
    </w:p>
    <w:p w14:paraId="3A149560" w14:textId="77777777" w:rsidR="00607CC7" w:rsidRPr="009536A8" w:rsidRDefault="00607CC7" w:rsidP="00607CC7">
      <w:pPr>
        <w:jc w:val="center"/>
        <w:rPr>
          <w:rFonts w:ascii="Century Gothic" w:hAnsi="Century Gothic"/>
          <w:sz w:val="22"/>
        </w:rPr>
      </w:pPr>
    </w:p>
    <w:p w14:paraId="42B368E1" w14:textId="4272655D" w:rsidR="00607CC7" w:rsidRDefault="00607CC7" w:rsidP="00607CC7">
      <w:pPr>
        <w:jc w:val="center"/>
        <w:rPr>
          <w:rFonts w:ascii="Century Gothic" w:hAnsi="Century Gothic"/>
          <w:sz w:val="22"/>
        </w:rPr>
      </w:pPr>
    </w:p>
    <w:p w14:paraId="39A76AE4" w14:textId="66BC78F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5BDFF52" w14:textId="04F8A77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23D15F5" w14:textId="0C804BC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61F2DFE8" w14:textId="164AD90F" w:rsidR="009A0A7C" w:rsidRPr="009A0A7C" w:rsidRDefault="009A0A7C" w:rsidP="009A0A7C">
      <w:pPr>
        <w:jc w:val="left"/>
        <w:rPr>
          <w:rFonts w:ascii="Century Gothic" w:hAnsi="Century Gothic"/>
          <w:bCs/>
          <w:sz w:val="22"/>
        </w:rPr>
      </w:pPr>
      <w:r w:rsidRPr="009A0A7C">
        <w:rPr>
          <w:rFonts w:ascii="Century Gothic" w:hAnsi="Century Gothic"/>
          <w:bCs/>
          <w:sz w:val="22"/>
        </w:rPr>
        <w:t>1.</w:t>
      </w:r>
      <w:r w:rsidRPr="009A0A7C">
        <w:rPr>
          <w:rFonts w:ascii="Century Gothic" w:hAnsi="Century Gothic"/>
          <w:bCs/>
          <w:sz w:val="22"/>
        </w:rPr>
        <w:tab/>
        <w:t xml:space="preserve">Naročnik spreminja Dokumentacijo za javno naročilo z oznako </w:t>
      </w:r>
      <w:r>
        <w:rPr>
          <w:rFonts w:ascii="Century Gothic" w:hAnsi="Century Gothic"/>
          <w:bCs/>
          <w:sz w:val="22"/>
        </w:rPr>
        <w:t>GMEH 2022_2</w:t>
      </w:r>
      <w:r w:rsidRPr="009A0A7C">
        <w:rPr>
          <w:rFonts w:ascii="Century Gothic" w:hAnsi="Century Gothic"/>
          <w:bCs/>
          <w:sz w:val="22"/>
        </w:rPr>
        <w:t>: »Nabava gozdarske mehanizacije«, in sicer se:</w:t>
      </w:r>
    </w:p>
    <w:p w14:paraId="3D84AB76" w14:textId="77777777" w:rsidR="009A0A7C" w:rsidRPr="009A0A7C" w:rsidRDefault="009A0A7C" w:rsidP="009A0A7C">
      <w:pPr>
        <w:jc w:val="left"/>
        <w:rPr>
          <w:rFonts w:ascii="Century Gothic" w:hAnsi="Century Gothic"/>
          <w:bCs/>
          <w:sz w:val="22"/>
        </w:rPr>
      </w:pPr>
    </w:p>
    <w:p w14:paraId="4E124761" w14:textId="1E69C158" w:rsidR="00990C82" w:rsidRPr="000C3FF0" w:rsidRDefault="009A0A7C" w:rsidP="009A0A7C">
      <w:pPr>
        <w:jc w:val="left"/>
        <w:rPr>
          <w:rFonts w:ascii="Century Gothic" w:hAnsi="Century Gothic"/>
          <w:bCs/>
          <w:sz w:val="22"/>
          <w:u w:val="single"/>
        </w:rPr>
      </w:pPr>
      <w:r w:rsidRPr="009A0A7C">
        <w:rPr>
          <w:rFonts w:ascii="Century Gothic" w:hAnsi="Century Gothic"/>
          <w:bCs/>
          <w:sz w:val="22"/>
        </w:rPr>
        <w:t>-</w:t>
      </w:r>
      <w:r w:rsidRPr="009A0A7C">
        <w:rPr>
          <w:rFonts w:ascii="Century Gothic" w:hAnsi="Century Gothic"/>
          <w:bCs/>
          <w:sz w:val="22"/>
        </w:rPr>
        <w:tab/>
      </w:r>
      <w:r w:rsidRPr="000C3FF0">
        <w:rPr>
          <w:rFonts w:ascii="Century Gothic" w:hAnsi="Century Gothic"/>
          <w:bCs/>
          <w:sz w:val="22"/>
          <w:u w:val="single"/>
        </w:rPr>
        <w:t>spremeni se</w:t>
      </w:r>
      <w:r w:rsidR="000C3FF0">
        <w:rPr>
          <w:rFonts w:ascii="Century Gothic" w:hAnsi="Century Gothic"/>
          <w:bCs/>
          <w:sz w:val="22"/>
          <w:u w:val="single"/>
        </w:rPr>
        <w:t xml:space="preserve"> tretji o</w:t>
      </w:r>
      <w:r w:rsidRPr="000C3FF0">
        <w:rPr>
          <w:rFonts w:ascii="Century Gothic" w:hAnsi="Century Gothic"/>
          <w:bCs/>
          <w:sz w:val="22"/>
          <w:u w:val="single"/>
        </w:rPr>
        <w:t>dstavek točke 2 Navodil ponudnikom (Oznaka in predmet javnega naročila) na način, da se po novem glasi:</w:t>
      </w:r>
    </w:p>
    <w:p w14:paraId="0E1E25E8" w14:textId="77777777" w:rsidR="002832D0" w:rsidRPr="00FC2C98" w:rsidRDefault="002832D0" w:rsidP="00403C36">
      <w:pPr>
        <w:spacing w:line="272" w:lineRule="auto"/>
        <w:ind w:right="20"/>
        <w:rPr>
          <w:rFonts w:ascii="Century Gothic" w:hAnsi="Century Gothic" w:cs="Arial"/>
          <w:sz w:val="22"/>
        </w:rPr>
      </w:pPr>
      <w:bookmarkStart w:id="1" w:name="_Toc336851731"/>
      <w:bookmarkStart w:id="2" w:name="_Toc336851779"/>
    </w:p>
    <w:p w14:paraId="7E3D218A" w14:textId="18813F7F" w:rsidR="00FC2C98" w:rsidRPr="005A75F9" w:rsidRDefault="000C3FF0" w:rsidP="00C16998">
      <w:pPr>
        <w:spacing w:line="0" w:lineRule="atLeast"/>
        <w:rPr>
          <w:rFonts w:ascii="Century Gothic" w:hAnsi="Century Gothic" w:cs="Arial"/>
          <w:b/>
          <w:bCs/>
          <w:sz w:val="22"/>
        </w:rPr>
      </w:pPr>
      <w:r>
        <w:rPr>
          <w:rFonts w:ascii="Century Gothic" w:hAnsi="Century Gothic" w:cs="Arial"/>
          <w:b/>
          <w:bCs/>
          <w:sz w:val="22"/>
        </w:rPr>
        <w:t>»</w:t>
      </w:r>
      <w:r w:rsidR="00FC2C98" w:rsidRPr="005A75F9">
        <w:rPr>
          <w:rFonts w:ascii="Century Gothic" w:hAnsi="Century Gothic" w:cs="Arial"/>
          <w:b/>
          <w:bCs/>
          <w:sz w:val="22"/>
        </w:rPr>
        <w:t>Skrajni r</w:t>
      </w:r>
      <w:r w:rsidR="00C16998" w:rsidRPr="005A75F9">
        <w:rPr>
          <w:rFonts w:ascii="Century Gothic" w:hAnsi="Century Gothic" w:cs="Arial"/>
          <w:b/>
          <w:bCs/>
          <w:sz w:val="22"/>
        </w:rPr>
        <w:t>ok</w:t>
      </w:r>
      <w:r w:rsidR="00496435" w:rsidRPr="005A75F9">
        <w:rPr>
          <w:rFonts w:ascii="Century Gothic" w:hAnsi="Century Gothic" w:cs="Arial"/>
          <w:b/>
          <w:bCs/>
          <w:sz w:val="22"/>
        </w:rPr>
        <w:t>i</w:t>
      </w:r>
      <w:r w:rsidR="00C16998" w:rsidRPr="005A75F9">
        <w:rPr>
          <w:rFonts w:ascii="Century Gothic" w:hAnsi="Century Gothic" w:cs="Arial"/>
          <w:b/>
          <w:bCs/>
          <w:sz w:val="22"/>
        </w:rPr>
        <w:t xml:space="preserve"> za dobavo</w:t>
      </w:r>
      <w:r w:rsidR="00496435" w:rsidRPr="005A75F9">
        <w:rPr>
          <w:rFonts w:ascii="Century Gothic" w:hAnsi="Century Gothic" w:cs="Arial"/>
          <w:b/>
          <w:bCs/>
          <w:sz w:val="22"/>
        </w:rPr>
        <w:t xml:space="preserve"> gozdarske </w:t>
      </w:r>
      <w:r w:rsidR="00C16998" w:rsidRPr="005A75F9">
        <w:rPr>
          <w:rFonts w:ascii="Century Gothic" w:hAnsi="Century Gothic" w:cs="Arial"/>
          <w:b/>
          <w:bCs/>
          <w:sz w:val="22"/>
        </w:rPr>
        <w:t>mehanizacije po posameznem sklopu</w:t>
      </w:r>
      <w:r w:rsidR="00496435" w:rsidRPr="005A75F9">
        <w:rPr>
          <w:rFonts w:ascii="Century Gothic" w:hAnsi="Century Gothic" w:cs="Arial"/>
          <w:b/>
          <w:bCs/>
          <w:sz w:val="22"/>
        </w:rPr>
        <w:t xml:space="preserve"> so</w:t>
      </w:r>
      <w:r w:rsidR="00A31C76" w:rsidRPr="005A75F9">
        <w:rPr>
          <w:rFonts w:ascii="Century Gothic" w:hAnsi="Century Gothic" w:cs="Arial"/>
          <w:b/>
          <w:bCs/>
          <w:sz w:val="22"/>
        </w:rPr>
        <w:t>:</w:t>
      </w:r>
    </w:p>
    <w:p w14:paraId="46AD556B" w14:textId="3F113F8C" w:rsidR="00A31C76" w:rsidRDefault="00A31C76" w:rsidP="00C16998">
      <w:pPr>
        <w:spacing w:line="0" w:lineRule="atLeast"/>
        <w:rPr>
          <w:rFonts w:ascii="Century Gothic" w:hAnsi="Century Gothic" w:cs="Arial"/>
          <w:b/>
          <w:bCs/>
          <w:sz w:val="22"/>
        </w:rPr>
      </w:pPr>
      <w:r>
        <w:rPr>
          <w:rFonts w:ascii="Century Gothic" w:hAnsi="Century Gothic" w:cs="Arial"/>
          <w:b/>
          <w:bCs/>
          <w:sz w:val="22"/>
        </w:rPr>
        <w:t xml:space="preserve"> </w:t>
      </w:r>
    </w:p>
    <w:p w14:paraId="5C359069" w14:textId="0DBEE741" w:rsidR="002832D0" w:rsidRPr="001C0A88" w:rsidRDefault="00A31C76" w:rsidP="002832D0">
      <w:pPr>
        <w:pStyle w:val="Odstavekseznama"/>
        <w:numPr>
          <w:ilvl w:val="0"/>
          <w:numId w:val="21"/>
        </w:numPr>
        <w:spacing w:line="0" w:lineRule="atLeast"/>
        <w:ind w:left="142"/>
        <w:rPr>
          <w:rFonts w:ascii="Century Gothic" w:eastAsiaTheme="minorHAnsi" w:hAnsi="Century Gothic" w:cs="Arial"/>
          <w:sz w:val="22"/>
        </w:rPr>
      </w:pPr>
      <w:r w:rsidRPr="001C0A88">
        <w:rPr>
          <w:rFonts w:ascii="Century Gothic" w:eastAsiaTheme="minorHAnsi" w:hAnsi="Century Gothic" w:cs="Arial"/>
          <w:b/>
          <w:bCs/>
          <w:sz w:val="22"/>
        </w:rPr>
        <w:t>Sklop 1:</w:t>
      </w:r>
      <w:r w:rsidRPr="001C0A88">
        <w:rPr>
          <w:rFonts w:ascii="Century Gothic" w:eastAsiaTheme="minorHAnsi" w:hAnsi="Century Gothic" w:cs="Arial"/>
          <w:sz w:val="22"/>
        </w:rPr>
        <w:t xml:space="preserve"> </w:t>
      </w:r>
      <w:r w:rsidR="002832D0" w:rsidRPr="001C0A88">
        <w:rPr>
          <w:rFonts w:ascii="Century Gothic" w:eastAsiaTheme="minorHAnsi" w:hAnsi="Century Gothic" w:cs="Arial"/>
          <w:sz w:val="22"/>
        </w:rPr>
        <w:t xml:space="preserve">Kamioni z nakladalno napravo – najkasneje v </w:t>
      </w:r>
      <w:r w:rsidR="00FA13E7" w:rsidRPr="009A0A7C">
        <w:rPr>
          <w:rFonts w:ascii="Century Gothic" w:eastAsiaTheme="minorHAnsi" w:hAnsi="Century Gothic" w:cs="Arial"/>
          <w:b/>
          <w:bCs/>
          <w:sz w:val="22"/>
        </w:rPr>
        <w:t>24</w:t>
      </w:r>
      <w:r w:rsidR="002832D0" w:rsidRPr="009A0A7C">
        <w:rPr>
          <w:rFonts w:ascii="Century Gothic" w:eastAsiaTheme="minorHAnsi" w:hAnsi="Century Gothic" w:cs="Arial"/>
          <w:b/>
          <w:bCs/>
          <w:sz w:val="22"/>
        </w:rPr>
        <w:t xml:space="preserve"> mesecih</w:t>
      </w:r>
      <w:r w:rsidR="002832D0" w:rsidRPr="001C0A88">
        <w:rPr>
          <w:rFonts w:ascii="Century Gothic" w:eastAsiaTheme="minorHAnsi" w:hAnsi="Century Gothic" w:cs="Arial"/>
          <w:sz w:val="22"/>
        </w:rPr>
        <w:t xml:space="preserve"> od podpisa pogodbe;</w:t>
      </w:r>
    </w:p>
    <w:p w14:paraId="1D729A41" w14:textId="44069B09" w:rsidR="002832D0" w:rsidRPr="001C0A88" w:rsidRDefault="002832D0" w:rsidP="002832D0">
      <w:pPr>
        <w:pStyle w:val="Odstavekseznama"/>
        <w:numPr>
          <w:ilvl w:val="0"/>
          <w:numId w:val="21"/>
        </w:numPr>
        <w:spacing w:line="0" w:lineRule="atLeast"/>
        <w:ind w:left="142"/>
        <w:rPr>
          <w:rFonts w:ascii="Century Gothic" w:eastAsiaTheme="minorHAnsi" w:hAnsi="Century Gothic" w:cs="Arial"/>
          <w:sz w:val="22"/>
        </w:rPr>
      </w:pPr>
      <w:r w:rsidRPr="001C0A88">
        <w:rPr>
          <w:rFonts w:ascii="Century Gothic" w:eastAsiaTheme="minorHAnsi" w:hAnsi="Century Gothic" w:cs="Arial"/>
          <w:b/>
          <w:bCs/>
          <w:sz w:val="22"/>
        </w:rPr>
        <w:t xml:space="preserve">Sklop </w:t>
      </w:r>
      <w:r>
        <w:rPr>
          <w:rFonts w:ascii="Century Gothic" w:eastAsiaTheme="minorHAnsi" w:hAnsi="Century Gothic" w:cs="Arial"/>
          <w:b/>
          <w:bCs/>
          <w:sz w:val="22"/>
        </w:rPr>
        <w:t>2</w:t>
      </w:r>
      <w:r w:rsidRPr="001C0A88">
        <w:rPr>
          <w:rFonts w:ascii="Century Gothic" w:eastAsiaTheme="minorHAnsi" w:hAnsi="Century Gothic" w:cs="Arial"/>
          <w:b/>
          <w:bCs/>
          <w:sz w:val="22"/>
        </w:rPr>
        <w:t>:</w:t>
      </w:r>
      <w:r w:rsidRPr="001C0A88">
        <w:rPr>
          <w:rFonts w:ascii="Century Gothic" w:eastAsiaTheme="minorHAnsi" w:hAnsi="Century Gothic" w:cs="Arial"/>
          <w:sz w:val="22"/>
        </w:rPr>
        <w:t xml:space="preserve"> Mobilni sekalnik - najkasneje v </w:t>
      </w:r>
      <w:r w:rsidR="00FA13E7" w:rsidRPr="009A0A7C">
        <w:rPr>
          <w:rFonts w:ascii="Century Gothic" w:eastAsiaTheme="minorHAnsi" w:hAnsi="Century Gothic" w:cs="Arial"/>
          <w:b/>
          <w:bCs/>
          <w:sz w:val="22"/>
        </w:rPr>
        <w:t>24</w:t>
      </w:r>
      <w:r w:rsidRPr="009A0A7C">
        <w:rPr>
          <w:rFonts w:ascii="Century Gothic" w:eastAsiaTheme="minorHAnsi" w:hAnsi="Century Gothic" w:cs="Arial"/>
          <w:b/>
          <w:bCs/>
          <w:sz w:val="22"/>
        </w:rPr>
        <w:t xml:space="preserve"> mesecih</w:t>
      </w:r>
      <w:r w:rsidRPr="001C0A88">
        <w:rPr>
          <w:rFonts w:ascii="Century Gothic" w:eastAsiaTheme="minorHAnsi" w:hAnsi="Century Gothic" w:cs="Arial"/>
          <w:sz w:val="22"/>
        </w:rPr>
        <w:t xml:space="preserve"> od podpisa pogodbe;</w:t>
      </w:r>
    </w:p>
    <w:p w14:paraId="2B517B6C" w14:textId="5CD52499" w:rsidR="002832D0" w:rsidRPr="002832D0" w:rsidRDefault="002832D0" w:rsidP="001553D1">
      <w:pPr>
        <w:pStyle w:val="Odstavekseznama"/>
        <w:numPr>
          <w:ilvl w:val="0"/>
          <w:numId w:val="21"/>
        </w:numPr>
        <w:spacing w:line="0" w:lineRule="atLeast"/>
        <w:ind w:left="142"/>
        <w:rPr>
          <w:rFonts w:ascii="Century Gothic" w:hAnsi="Century Gothic" w:cs="Arial"/>
          <w:b/>
          <w:bCs/>
          <w:sz w:val="22"/>
        </w:rPr>
      </w:pPr>
      <w:r w:rsidRPr="001C0A88">
        <w:rPr>
          <w:rFonts w:ascii="Century Gothic" w:hAnsi="Century Gothic" w:cs="Arial"/>
          <w:b/>
          <w:bCs/>
          <w:sz w:val="22"/>
        </w:rPr>
        <w:t xml:space="preserve">Sklop </w:t>
      </w:r>
      <w:r>
        <w:rPr>
          <w:rFonts w:ascii="Century Gothic" w:hAnsi="Century Gothic" w:cs="Arial"/>
          <w:b/>
          <w:bCs/>
          <w:sz w:val="22"/>
        </w:rPr>
        <w:t>3</w:t>
      </w:r>
      <w:r w:rsidRPr="001C0A88">
        <w:rPr>
          <w:rFonts w:ascii="Century Gothic" w:hAnsi="Century Gothic" w:cs="Arial"/>
          <w:b/>
          <w:bCs/>
          <w:sz w:val="22"/>
        </w:rPr>
        <w:t xml:space="preserve">: </w:t>
      </w:r>
      <w:r w:rsidRPr="001C0A88">
        <w:rPr>
          <w:rFonts w:ascii="Century Gothic" w:eastAsiaTheme="minorHAnsi" w:hAnsi="Century Gothic" w:cs="Arial"/>
          <w:sz w:val="22"/>
        </w:rPr>
        <w:t xml:space="preserve">Mobilna delavnica – najkasneje v </w:t>
      </w:r>
      <w:r w:rsidR="00FA13E7" w:rsidRPr="009A0A7C">
        <w:rPr>
          <w:rFonts w:ascii="Century Gothic" w:eastAsiaTheme="minorHAnsi" w:hAnsi="Century Gothic" w:cs="Arial"/>
          <w:b/>
          <w:bCs/>
          <w:sz w:val="22"/>
        </w:rPr>
        <w:t>24</w:t>
      </w:r>
      <w:r w:rsidRPr="009A0A7C">
        <w:rPr>
          <w:rFonts w:ascii="Century Gothic" w:eastAsiaTheme="minorHAnsi" w:hAnsi="Century Gothic" w:cs="Arial"/>
          <w:b/>
          <w:bCs/>
          <w:sz w:val="22"/>
        </w:rPr>
        <w:t xml:space="preserve"> mesecih</w:t>
      </w:r>
      <w:r w:rsidRPr="001C0A88">
        <w:rPr>
          <w:rFonts w:ascii="Century Gothic" w:eastAsiaTheme="minorHAnsi" w:hAnsi="Century Gothic" w:cs="Arial"/>
          <w:sz w:val="22"/>
        </w:rPr>
        <w:t xml:space="preserve"> od podpisa pogodbe</w:t>
      </w:r>
    </w:p>
    <w:p w14:paraId="32F42B80" w14:textId="63F0F7CA" w:rsidR="002832D0" w:rsidRPr="00E6411B" w:rsidRDefault="002832D0" w:rsidP="00E6411B">
      <w:pPr>
        <w:pStyle w:val="Odstavekseznama"/>
        <w:numPr>
          <w:ilvl w:val="0"/>
          <w:numId w:val="21"/>
        </w:numPr>
        <w:spacing w:line="0" w:lineRule="atLeast"/>
        <w:ind w:left="142"/>
        <w:rPr>
          <w:rFonts w:ascii="Century Gothic" w:hAnsi="Century Gothic" w:cs="Arial"/>
          <w:sz w:val="22"/>
        </w:rPr>
      </w:pPr>
      <w:r w:rsidRPr="00E6411B">
        <w:rPr>
          <w:rFonts w:ascii="Century Gothic" w:hAnsi="Century Gothic" w:cs="Arial"/>
          <w:b/>
          <w:bCs/>
          <w:sz w:val="22"/>
        </w:rPr>
        <w:t xml:space="preserve">Sklop 4: </w:t>
      </w:r>
      <w:r w:rsidRPr="00E6411B">
        <w:rPr>
          <w:rFonts w:ascii="Century Gothic" w:hAnsi="Century Gothic" w:cs="Arial"/>
          <w:sz w:val="22"/>
        </w:rPr>
        <w:t xml:space="preserve">Nakladalnik z vilicami in izmetalcem, grabežem in hitrimi priklopi– najkasneje </w:t>
      </w:r>
      <w:r w:rsidRPr="00D3331D">
        <w:rPr>
          <w:rFonts w:ascii="Century Gothic" w:hAnsi="Century Gothic" w:cs="Arial"/>
          <w:b/>
          <w:bCs/>
          <w:sz w:val="22"/>
        </w:rPr>
        <w:t xml:space="preserve">v  </w:t>
      </w:r>
      <w:r w:rsidR="00E6411B" w:rsidRPr="00D3331D">
        <w:rPr>
          <w:rFonts w:ascii="Century Gothic" w:hAnsi="Century Gothic" w:cs="Arial"/>
          <w:b/>
          <w:bCs/>
          <w:sz w:val="22"/>
        </w:rPr>
        <w:t>12</w:t>
      </w:r>
      <w:r w:rsidRPr="00D3331D">
        <w:rPr>
          <w:rFonts w:ascii="Century Gothic" w:hAnsi="Century Gothic" w:cs="Arial"/>
          <w:b/>
          <w:bCs/>
          <w:sz w:val="22"/>
        </w:rPr>
        <w:t xml:space="preserve"> mesecih</w:t>
      </w:r>
      <w:r w:rsidRPr="00E6411B">
        <w:rPr>
          <w:rFonts w:ascii="Century Gothic" w:hAnsi="Century Gothic" w:cs="Arial"/>
          <w:sz w:val="22"/>
        </w:rPr>
        <w:t xml:space="preserve"> od podpisa pogodbe;</w:t>
      </w:r>
    </w:p>
    <w:p w14:paraId="43C53162" w14:textId="62C5D2EA" w:rsidR="002832D0" w:rsidRDefault="002832D0" w:rsidP="00E6411B">
      <w:pPr>
        <w:pStyle w:val="Odstavekseznama"/>
        <w:numPr>
          <w:ilvl w:val="0"/>
          <w:numId w:val="21"/>
        </w:numPr>
        <w:spacing w:line="0" w:lineRule="atLeast"/>
        <w:ind w:left="142"/>
        <w:rPr>
          <w:rFonts w:ascii="Century Gothic" w:hAnsi="Century Gothic" w:cs="Arial"/>
          <w:sz w:val="22"/>
        </w:rPr>
      </w:pPr>
      <w:r w:rsidRPr="00E6411B">
        <w:rPr>
          <w:rFonts w:ascii="Century Gothic" w:hAnsi="Century Gothic" w:cs="Arial"/>
          <w:b/>
          <w:bCs/>
          <w:sz w:val="22"/>
        </w:rPr>
        <w:t>Sklop 5</w:t>
      </w:r>
      <w:r w:rsidRPr="00E6411B">
        <w:rPr>
          <w:rFonts w:ascii="Century Gothic" w:hAnsi="Century Gothic" w:cs="Arial"/>
          <w:sz w:val="22"/>
        </w:rPr>
        <w:t>: Prilagojeni kmetijski traktorji</w:t>
      </w:r>
      <w:r w:rsidRPr="00E6411B">
        <w:rPr>
          <w:rFonts w:ascii="Century Gothic" w:hAnsi="Century Gothic" w:cs="Arial"/>
          <w:b/>
          <w:bCs/>
          <w:sz w:val="22"/>
        </w:rPr>
        <w:t xml:space="preserve"> </w:t>
      </w:r>
      <w:r w:rsidRPr="00E6411B">
        <w:rPr>
          <w:rFonts w:ascii="Century Gothic" w:hAnsi="Century Gothic" w:cs="Arial"/>
          <w:sz w:val="22"/>
        </w:rPr>
        <w:t>– najkasneje</w:t>
      </w:r>
      <w:r w:rsidRPr="00E6411B">
        <w:rPr>
          <w:rFonts w:ascii="Century Gothic" w:hAnsi="Century Gothic" w:cs="Arial"/>
          <w:b/>
          <w:bCs/>
          <w:sz w:val="22"/>
        </w:rPr>
        <w:t xml:space="preserve"> v </w:t>
      </w:r>
      <w:r w:rsidR="00D94F1A" w:rsidRPr="00E6411B">
        <w:rPr>
          <w:rFonts w:ascii="Century Gothic" w:hAnsi="Century Gothic" w:cs="Arial"/>
          <w:b/>
          <w:bCs/>
          <w:sz w:val="22"/>
        </w:rPr>
        <w:t>12</w:t>
      </w:r>
      <w:r w:rsidRPr="00E6411B">
        <w:rPr>
          <w:rFonts w:ascii="Century Gothic" w:hAnsi="Century Gothic" w:cs="Arial"/>
          <w:b/>
          <w:bCs/>
          <w:sz w:val="22"/>
        </w:rPr>
        <w:t xml:space="preserve"> mesecih </w:t>
      </w:r>
      <w:r w:rsidRPr="00602C42">
        <w:rPr>
          <w:rFonts w:ascii="Century Gothic" w:hAnsi="Century Gothic" w:cs="Arial"/>
          <w:sz w:val="22"/>
        </w:rPr>
        <w:t>od podpisa pogodbe</w:t>
      </w:r>
      <w:r w:rsidR="00C06DAE" w:rsidRPr="00602C42">
        <w:rPr>
          <w:rFonts w:ascii="Century Gothic" w:hAnsi="Century Gothic" w:cs="Arial"/>
          <w:sz w:val="22"/>
        </w:rPr>
        <w:t>.</w:t>
      </w:r>
      <w:r w:rsidR="00277C35">
        <w:rPr>
          <w:rFonts w:ascii="Century Gothic" w:hAnsi="Century Gothic" w:cs="Arial"/>
          <w:sz w:val="22"/>
        </w:rPr>
        <w:t>«</w:t>
      </w:r>
    </w:p>
    <w:p w14:paraId="6BD23FD1" w14:textId="77777777" w:rsidR="00B10D23" w:rsidRPr="000C3FF0" w:rsidRDefault="00B10D23" w:rsidP="00B10D23">
      <w:pPr>
        <w:spacing w:line="0" w:lineRule="atLeast"/>
        <w:rPr>
          <w:rFonts w:ascii="Century Gothic" w:hAnsi="Century Gothic" w:cs="Arial"/>
          <w:sz w:val="22"/>
          <w:u w:val="single"/>
        </w:rPr>
      </w:pPr>
      <w:r w:rsidRPr="00B10D23">
        <w:rPr>
          <w:rFonts w:ascii="Century Gothic" w:hAnsi="Century Gothic" w:cs="Arial"/>
          <w:sz w:val="22"/>
        </w:rPr>
        <w:t>-</w:t>
      </w:r>
      <w:r w:rsidRPr="00B10D23">
        <w:rPr>
          <w:rFonts w:ascii="Century Gothic" w:hAnsi="Century Gothic" w:cs="Arial"/>
          <w:sz w:val="22"/>
        </w:rPr>
        <w:tab/>
      </w:r>
      <w:r w:rsidRPr="000C3FF0">
        <w:rPr>
          <w:rFonts w:ascii="Century Gothic" w:hAnsi="Century Gothic" w:cs="Arial"/>
          <w:sz w:val="22"/>
          <w:u w:val="single"/>
        </w:rPr>
        <w:t>spremeni se četrti odstavek točke 4 Navodil ponudnikom (Rok in način predložitve ponudbe) na način, da se po novem glasi:</w:t>
      </w:r>
    </w:p>
    <w:p w14:paraId="7BE71C40" w14:textId="77777777" w:rsidR="00B10D23" w:rsidRPr="00B10D23" w:rsidRDefault="00B10D23" w:rsidP="00B10D23">
      <w:pPr>
        <w:spacing w:line="0" w:lineRule="atLeast"/>
        <w:rPr>
          <w:rFonts w:ascii="Century Gothic" w:hAnsi="Century Gothic" w:cs="Arial"/>
          <w:sz w:val="22"/>
        </w:rPr>
      </w:pPr>
    </w:p>
    <w:p w14:paraId="6C33AFAB" w14:textId="2D922EBB" w:rsidR="00B10D23" w:rsidRPr="00B10D23" w:rsidRDefault="00B10D23" w:rsidP="00B10D23">
      <w:pPr>
        <w:spacing w:line="0" w:lineRule="atLeast"/>
        <w:rPr>
          <w:rFonts w:ascii="Century Gothic" w:hAnsi="Century Gothic" w:cs="Arial"/>
          <w:sz w:val="22"/>
        </w:rPr>
      </w:pPr>
      <w:r w:rsidRPr="00B10D23">
        <w:rPr>
          <w:rFonts w:ascii="Century Gothic" w:hAnsi="Century Gothic" w:cs="Arial"/>
          <w:sz w:val="22"/>
        </w:rPr>
        <w:t xml:space="preserve">»Ponudba se šteje za pravočasno oddano, če jo naročnik prejme preko sistema e-JN </w:t>
      </w:r>
      <w:r w:rsidRPr="000C3FF0">
        <w:rPr>
          <w:rFonts w:ascii="Century Gothic" w:hAnsi="Century Gothic" w:cs="Arial"/>
          <w:b/>
          <w:bCs/>
          <w:sz w:val="22"/>
        </w:rPr>
        <w:t>najkasneje</w:t>
      </w:r>
      <w:r w:rsidRPr="00B10D23">
        <w:rPr>
          <w:rFonts w:ascii="Century Gothic" w:hAnsi="Century Gothic" w:cs="Arial"/>
          <w:sz w:val="22"/>
        </w:rPr>
        <w:t xml:space="preserve"> </w:t>
      </w:r>
      <w:r w:rsidRPr="000C3FF0">
        <w:rPr>
          <w:rFonts w:ascii="Century Gothic" w:hAnsi="Century Gothic" w:cs="Arial"/>
          <w:b/>
          <w:bCs/>
          <w:sz w:val="22"/>
        </w:rPr>
        <w:t>do 07.03.2022 do 10:00 ure.</w:t>
      </w:r>
      <w:r w:rsidRPr="00B10D23">
        <w:rPr>
          <w:rFonts w:ascii="Century Gothic" w:hAnsi="Century Gothic" w:cs="Arial"/>
          <w:sz w:val="22"/>
        </w:rPr>
        <w:t xml:space="preserve"> Za oddano ponudbo se šteje ponudba, ki je v informacijskem sistemu e-JN označena s statusom »ODDANO«.</w:t>
      </w:r>
    </w:p>
    <w:p w14:paraId="15E72D08" w14:textId="77777777" w:rsidR="00B10D23" w:rsidRPr="00B10D23" w:rsidRDefault="00B10D23" w:rsidP="00B10D23">
      <w:pPr>
        <w:spacing w:line="0" w:lineRule="atLeast"/>
        <w:rPr>
          <w:rFonts w:ascii="Century Gothic" w:hAnsi="Century Gothic" w:cs="Arial"/>
          <w:sz w:val="22"/>
        </w:rPr>
      </w:pPr>
    </w:p>
    <w:p w14:paraId="60B753C3" w14:textId="09F77C85" w:rsidR="00B10D23" w:rsidRPr="000C3FF0" w:rsidRDefault="00B10D23" w:rsidP="00B10D23">
      <w:pPr>
        <w:spacing w:line="0" w:lineRule="atLeast"/>
        <w:rPr>
          <w:rFonts w:ascii="Century Gothic" w:hAnsi="Century Gothic" w:cs="Arial"/>
          <w:sz w:val="22"/>
          <w:u w:val="single"/>
        </w:rPr>
      </w:pPr>
      <w:r w:rsidRPr="00B10D23">
        <w:rPr>
          <w:rFonts w:ascii="Century Gothic" w:hAnsi="Century Gothic" w:cs="Arial"/>
          <w:sz w:val="22"/>
        </w:rPr>
        <w:t>-</w:t>
      </w:r>
      <w:r w:rsidRPr="00B10D23">
        <w:rPr>
          <w:rFonts w:ascii="Century Gothic" w:hAnsi="Century Gothic" w:cs="Arial"/>
          <w:sz w:val="22"/>
        </w:rPr>
        <w:tab/>
      </w:r>
      <w:r w:rsidRPr="000C3FF0">
        <w:rPr>
          <w:rFonts w:ascii="Century Gothic" w:hAnsi="Century Gothic" w:cs="Arial"/>
          <w:sz w:val="22"/>
          <w:u w:val="single"/>
        </w:rPr>
        <w:t>spremeni se prvi odstavek točke 5 Navodil ponudnikom (</w:t>
      </w:r>
      <w:r w:rsidR="000C3FF0" w:rsidRPr="000C3FF0">
        <w:rPr>
          <w:rFonts w:ascii="Century Gothic" w:hAnsi="Century Gothic" w:cs="Arial"/>
          <w:sz w:val="22"/>
          <w:u w:val="single"/>
        </w:rPr>
        <w:t>Informacije v zvezi z odpiranjem ponudb</w:t>
      </w:r>
      <w:r w:rsidRPr="000C3FF0">
        <w:rPr>
          <w:rFonts w:ascii="Century Gothic" w:hAnsi="Century Gothic" w:cs="Arial"/>
          <w:sz w:val="22"/>
          <w:u w:val="single"/>
        </w:rPr>
        <w:t>) na način, da se po novem glasi:</w:t>
      </w:r>
    </w:p>
    <w:p w14:paraId="74154118" w14:textId="77777777" w:rsidR="00B10D23" w:rsidRPr="00B10D23" w:rsidRDefault="00B10D23" w:rsidP="00B10D23">
      <w:pPr>
        <w:spacing w:line="0" w:lineRule="atLeast"/>
        <w:rPr>
          <w:rFonts w:ascii="Century Gothic" w:hAnsi="Century Gothic" w:cs="Arial"/>
          <w:sz w:val="22"/>
        </w:rPr>
      </w:pPr>
    </w:p>
    <w:p w14:paraId="6E6F2D14" w14:textId="144642A0" w:rsidR="00B10D23" w:rsidRPr="00B10D23" w:rsidRDefault="00B10D23" w:rsidP="00B10D23">
      <w:pPr>
        <w:spacing w:line="0" w:lineRule="atLeast"/>
        <w:rPr>
          <w:rFonts w:ascii="Century Gothic" w:hAnsi="Century Gothic" w:cs="Arial"/>
          <w:sz w:val="22"/>
        </w:rPr>
      </w:pPr>
      <w:r w:rsidRPr="00B10D23">
        <w:rPr>
          <w:rFonts w:ascii="Century Gothic" w:hAnsi="Century Gothic" w:cs="Arial"/>
          <w:sz w:val="22"/>
        </w:rPr>
        <w:t xml:space="preserve">»Odpiranje ponudb bo potekalo avtomatično v informacijskem sistemu e-JN dne </w:t>
      </w:r>
      <w:r w:rsidRPr="000C3FF0">
        <w:rPr>
          <w:rFonts w:ascii="Century Gothic" w:hAnsi="Century Gothic" w:cs="Arial"/>
          <w:b/>
          <w:bCs/>
          <w:sz w:val="22"/>
        </w:rPr>
        <w:t>07.03.2022</w:t>
      </w:r>
      <w:r w:rsidRPr="00B10D23">
        <w:rPr>
          <w:rFonts w:ascii="Century Gothic" w:hAnsi="Century Gothic" w:cs="Arial"/>
          <w:sz w:val="22"/>
        </w:rPr>
        <w:t xml:space="preserve"> in se bo začelo ob </w:t>
      </w:r>
      <w:r w:rsidRPr="000C3FF0">
        <w:rPr>
          <w:rFonts w:ascii="Century Gothic" w:hAnsi="Century Gothic" w:cs="Arial"/>
          <w:b/>
          <w:bCs/>
          <w:sz w:val="22"/>
        </w:rPr>
        <w:t xml:space="preserve">11:00 </w:t>
      </w:r>
      <w:r w:rsidRPr="00B10D23">
        <w:rPr>
          <w:rFonts w:ascii="Century Gothic" w:hAnsi="Century Gothic" w:cs="Arial"/>
          <w:sz w:val="22"/>
        </w:rPr>
        <w:t>uri na spletnem naslovu https://ejn.gov.si/eJN2.«</w:t>
      </w:r>
    </w:p>
    <w:p w14:paraId="3A213FBE" w14:textId="77777777" w:rsidR="00B10D23" w:rsidRPr="00B10D23" w:rsidRDefault="00B10D23" w:rsidP="00B10D23">
      <w:pPr>
        <w:spacing w:line="0" w:lineRule="atLeast"/>
        <w:rPr>
          <w:rFonts w:ascii="Century Gothic" w:hAnsi="Century Gothic" w:cs="Arial"/>
          <w:sz w:val="22"/>
        </w:rPr>
      </w:pPr>
    </w:p>
    <w:p w14:paraId="28973005" w14:textId="12716E49" w:rsidR="00B10D23" w:rsidRPr="000C3FF0" w:rsidRDefault="00B10D23" w:rsidP="00B10D23">
      <w:pPr>
        <w:spacing w:line="0" w:lineRule="atLeast"/>
        <w:rPr>
          <w:rFonts w:ascii="Century Gothic" w:hAnsi="Century Gothic" w:cs="Arial"/>
          <w:sz w:val="22"/>
          <w:u w:val="single"/>
        </w:rPr>
      </w:pPr>
      <w:r w:rsidRPr="00B10D23">
        <w:rPr>
          <w:rFonts w:ascii="Century Gothic" w:hAnsi="Century Gothic" w:cs="Arial"/>
          <w:sz w:val="22"/>
        </w:rPr>
        <w:t>-</w:t>
      </w:r>
      <w:r w:rsidRPr="00B10D23">
        <w:rPr>
          <w:rFonts w:ascii="Century Gothic" w:hAnsi="Century Gothic" w:cs="Arial"/>
          <w:sz w:val="22"/>
        </w:rPr>
        <w:tab/>
      </w:r>
      <w:r w:rsidRPr="000C3FF0">
        <w:rPr>
          <w:rFonts w:ascii="Century Gothic" w:hAnsi="Century Gothic" w:cs="Arial"/>
          <w:sz w:val="22"/>
          <w:u w:val="single"/>
        </w:rPr>
        <w:t xml:space="preserve">spremeni se </w:t>
      </w:r>
      <w:r w:rsidR="00D6550A" w:rsidRPr="000C3FF0">
        <w:rPr>
          <w:rFonts w:ascii="Century Gothic" w:hAnsi="Century Gothic" w:cs="Arial"/>
          <w:sz w:val="22"/>
          <w:u w:val="single"/>
        </w:rPr>
        <w:t>drugi</w:t>
      </w:r>
      <w:r w:rsidRPr="000C3FF0">
        <w:rPr>
          <w:rFonts w:ascii="Century Gothic" w:hAnsi="Century Gothic" w:cs="Arial"/>
          <w:sz w:val="22"/>
          <w:u w:val="single"/>
        </w:rPr>
        <w:t xml:space="preserve"> odstavek točke </w:t>
      </w:r>
      <w:r w:rsidR="00D6550A" w:rsidRPr="000C3FF0">
        <w:rPr>
          <w:rFonts w:ascii="Century Gothic" w:hAnsi="Century Gothic" w:cs="Arial"/>
          <w:sz w:val="22"/>
          <w:u w:val="single"/>
        </w:rPr>
        <w:t>7.2</w:t>
      </w:r>
      <w:r w:rsidRPr="000C3FF0">
        <w:rPr>
          <w:rFonts w:ascii="Century Gothic" w:hAnsi="Century Gothic" w:cs="Arial"/>
          <w:sz w:val="22"/>
          <w:u w:val="single"/>
        </w:rPr>
        <w:t xml:space="preserve"> Navodil ponudnikom (Temeljna pravila za dostop, obvestila in pojasnila v zvezi z razpisno dokumentacijo) na način, da se po novem glasi:</w:t>
      </w:r>
    </w:p>
    <w:p w14:paraId="4B19FB0B" w14:textId="77777777" w:rsidR="00B10D23" w:rsidRPr="00B10D23" w:rsidRDefault="00B10D23" w:rsidP="00B10D23">
      <w:pPr>
        <w:spacing w:line="0" w:lineRule="atLeast"/>
        <w:rPr>
          <w:rFonts w:ascii="Century Gothic" w:hAnsi="Century Gothic" w:cs="Arial"/>
          <w:sz w:val="22"/>
        </w:rPr>
      </w:pPr>
    </w:p>
    <w:p w14:paraId="3EC0BCEC" w14:textId="1268F3B5" w:rsidR="00B10D23" w:rsidRPr="00B10D23" w:rsidRDefault="00B10D23" w:rsidP="00B10D23">
      <w:pPr>
        <w:spacing w:line="0" w:lineRule="atLeast"/>
        <w:rPr>
          <w:rFonts w:ascii="Century Gothic" w:hAnsi="Century Gothic" w:cs="Arial"/>
          <w:sz w:val="22"/>
        </w:rPr>
      </w:pPr>
      <w:r w:rsidRPr="00B10D23">
        <w:rPr>
          <w:rFonts w:ascii="Century Gothic" w:hAnsi="Century Gothic" w:cs="Arial"/>
          <w:sz w:val="22"/>
        </w:rPr>
        <w:t xml:space="preserve">»Na vsa vprašanja bo naročnik odgovarjal izključno preko Portala javnih naročil. Skrajni rok za zastavljanje vprašanj je </w:t>
      </w:r>
      <w:r w:rsidRPr="000C3FF0">
        <w:rPr>
          <w:rFonts w:ascii="Century Gothic" w:hAnsi="Century Gothic" w:cs="Arial"/>
          <w:b/>
          <w:bCs/>
          <w:sz w:val="22"/>
        </w:rPr>
        <w:t>2</w:t>
      </w:r>
      <w:r w:rsidR="00277C35" w:rsidRPr="000C3FF0">
        <w:rPr>
          <w:rFonts w:ascii="Century Gothic" w:hAnsi="Century Gothic" w:cs="Arial"/>
          <w:b/>
          <w:bCs/>
          <w:sz w:val="22"/>
        </w:rPr>
        <w:t>4</w:t>
      </w:r>
      <w:r w:rsidRPr="000C3FF0">
        <w:rPr>
          <w:rFonts w:ascii="Century Gothic" w:hAnsi="Century Gothic" w:cs="Arial"/>
          <w:b/>
          <w:bCs/>
          <w:sz w:val="22"/>
        </w:rPr>
        <w:t>.02.2022 do 0</w:t>
      </w:r>
      <w:r w:rsidR="00277C35" w:rsidRPr="000C3FF0">
        <w:rPr>
          <w:rFonts w:ascii="Century Gothic" w:hAnsi="Century Gothic" w:cs="Arial"/>
          <w:b/>
          <w:bCs/>
          <w:sz w:val="22"/>
        </w:rPr>
        <w:t>8</w:t>
      </w:r>
      <w:r w:rsidRPr="000C3FF0">
        <w:rPr>
          <w:rFonts w:ascii="Century Gothic" w:hAnsi="Century Gothic" w:cs="Arial"/>
          <w:b/>
          <w:bCs/>
          <w:sz w:val="22"/>
        </w:rPr>
        <w:t>:00</w:t>
      </w:r>
      <w:r w:rsidRPr="00B10D23">
        <w:rPr>
          <w:rFonts w:ascii="Century Gothic" w:hAnsi="Century Gothic" w:cs="Arial"/>
          <w:sz w:val="22"/>
        </w:rPr>
        <w:t xml:space="preserve"> ure. Na vprašanja, ki ne bodo zastavljena preko Portala javnih naročil znotraj navedenega roka, naročnik ni dolžan odgovarjati.</w:t>
      </w:r>
    </w:p>
    <w:p w14:paraId="031C811B" w14:textId="77777777" w:rsidR="00B10D23" w:rsidRPr="00B10D23" w:rsidRDefault="00B10D23" w:rsidP="00B10D23">
      <w:pPr>
        <w:spacing w:line="0" w:lineRule="atLeast"/>
        <w:rPr>
          <w:rFonts w:ascii="Century Gothic" w:hAnsi="Century Gothic" w:cs="Arial"/>
          <w:sz w:val="22"/>
        </w:rPr>
      </w:pPr>
    </w:p>
    <w:p w14:paraId="12FD4549" w14:textId="522176DD" w:rsidR="00BB3437" w:rsidRDefault="00B10D23" w:rsidP="00B10D23">
      <w:pPr>
        <w:spacing w:line="0" w:lineRule="atLeast"/>
        <w:rPr>
          <w:rFonts w:ascii="Century Gothic" w:hAnsi="Century Gothic" w:cs="Arial"/>
          <w:sz w:val="22"/>
        </w:rPr>
      </w:pPr>
      <w:r w:rsidRPr="00B10D23">
        <w:rPr>
          <w:rFonts w:ascii="Century Gothic" w:hAnsi="Century Gothic" w:cs="Arial"/>
          <w:sz w:val="22"/>
        </w:rPr>
        <w:t>2.</w:t>
      </w:r>
      <w:r w:rsidRPr="00B10D23">
        <w:rPr>
          <w:rFonts w:ascii="Century Gothic" w:hAnsi="Century Gothic" w:cs="Arial"/>
          <w:sz w:val="22"/>
        </w:rPr>
        <w:tab/>
        <w:t>Glede na spremembe, navedene v</w:t>
      </w:r>
      <w:r w:rsidR="00BB3437">
        <w:rPr>
          <w:rFonts w:ascii="Century Gothic" w:hAnsi="Century Gothic" w:cs="Arial"/>
          <w:sz w:val="22"/>
        </w:rPr>
        <w:t xml:space="preserve"> 1. </w:t>
      </w:r>
      <w:r w:rsidRPr="00B10D23">
        <w:rPr>
          <w:rFonts w:ascii="Century Gothic" w:hAnsi="Century Gothic" w:cs="Arial"/>
          <w:sz w:val="22"/>
        </w:rPr>
        <w:t>točki tega popravka,</w:t>
      </w:r>
      <w:r w:rsidR="00BB3437">
        <w:rPr>
          <w:rFonts w:ascii="Century Gothic" w:hAnsi="Century Gothic" w:cs="Arial"/>
          <w:sz w:val="22"/>
        </w:rPr>
        <w:t xml:space="preserve"> ter na podlagi danega odgovora na vprašanj</w:t>
      </w:r>
      <w:r w:rsidR="005165D3">
        <w:rPr>
          <w:rFonts w:ascii="Century Gothic" w:hAnsi="Century Gothic" w:cs="Arial"/>
          <w:sz w:val="22"/>
        </w:rPr>
        <w:t>e</w:t>
      </w:r>
      <w:r w:rsidR="00BB3437">
        <w:rPr>
          <w:rFonts w:ascii="Century Gothic" w:hAnsi="Century Gothic" w:cs="Arial"/>
          <w:sz w:val="22"/>
        </w:rPr>
        <w:t xml:space="preserve">, objavljenega 14.02.2022 ob 11:46 uri, se spremeni </w:t>
      </w:r>
      <w:r w:rsidRPr="00606FA8">
        <w:rPr>
          <w:rFonts w:ascii="Century Gothic" w:hAnsi="Century Gothic" w:cs="Arial"/>
          <w:sz w:val="22"/>
          <w:u w:val="single"/>
        </w:rPr>
        <w:t>obrazec »Ovojnica</w:t>
      </w:r>
      <w:r w:rsidRPr="00B10D23">
        <w:rPr>
          <w:rFonts w:ascii="Century Gothic" w:hAnsi="Century Gothic" w:cs="Arial"/>
          <w:sz w:val="22"/>
        </w:rPr>
        <w:t>«,</w:t>
      </w:r>
      <w:r w:rsidR="00606FA8">
        <w:rPr>
          <w:rFonts w:ascii="Century Gothic" w:hAnsi="Century Gothic" w:cs="Arial"/>
          <w:sz w:val="22"/>
        </w:rPr>
        <w:t xml:space="preserve"> </w:t>
      </w:r>
      <w:r w:rsidR="00606FA8" w:rsidRPr="005165D3">
        <w:rPr>
          <w:rFonts w:ascii="Century Gothic" w:hAnsi="Century Gothic" w:cs="Arial"/>
          <w:sz w:val="22"/>
          <w:u w:val="single"/>
        </w:rPr>
        <w:t xml:space="preserve">vzorci pogodb za Sklope 1, 2 in 3 </w:t>
      </w:r>
      <w:r w:rsidR="00BB3437">
        <w:rPr>
          <w:rFonts w:ascii="Century Gothic" w:hAnsi="Century Gothic" w:cs="Arial"/>
          <w:sz w:val="22"/>
        </w:rPr>
        <w:t xml:space="preserve">ter </w:t>
      </w:r>
      <w:r w:rsidR="00606FA8" w:rsidRPr="005165D3">
        <w:rPr>
          <w:rFonts w:ascii="Century Gothic" w:hAnsi="Century Gothic" w:cs="Arial"/>
          <w:sz w:val="22"/>
          <w:u w:val="single"/>
        </w:rPr>
        <w:t>T</w:t>
      </w:r>
      <w:r w:rsidR="00BB3437" w:rsidRPr="005165D3">
        <w:rPr>
          <w:rFonts w:ascii="Century Gothic" w:hAnsi="Century Gothic" w:cs="Arial"/>
          <w:sz w:val="22"/>
          <w:u w:val="single"/>
        </w:rPr>
        <w:t>ehnične specifikacije za Sklop 1 predmetnega naročila,</w:t>
      </w:r>
      <w:r w:rsidR="00BB3437">
        <w:rPr>
          <w:rFonts w:ascii="Century Gothic" w:hAnsi="Century Gothic" w:cs="Arial"/>
          <w:sz w:val="22"/>
        </w:rPr>
        <w:t xml:space="preserve"> ki</w:t>
      </w:r>
      <w:r w:rsidR="005165D3">
        <w:rPr>
          <w:rFonts w:ascii="Century Gothic" w:hAnsi="Century Gothic" w:cs="Arial"/>
          <w:sz w:val="22"/>
        </w:rPr>
        <w:t xml:space="preserve"> so </w:t>
      </w:r>
      <w:r w:rsidR="00BB3437">
        <w:rPr>
          <w:rFonts w:ascii="Century Gothic" w:hAnsi="Century Gothic" w:cs="Arial"/>
          <w:sz w:val="22"/>
        </w:rPr>
        <w:t>prilog</w:t>
      </w:r>
      <w:r w:rsidR="005165D3">
        <w:rPr>
          <w:rFonts w:ascii="Century Gothic" w:hAnsi="Century Gothic" w:cs="Arial"/>
          <w:sz w:val="22"/>
        </w:rPr>
        <w:t xml:space="preserve">e </w:t>
      </w:r>
      <w:r w:rsidR="00BB3437">
        <w:rPr>
          <w:rFonts w:ascii="Century Gothic" w:hAnsi="Century Gothic" w:cs="Arial"/>
          <w:sz w:val="22"/>
        </w:rPr>
        <w:t>tega popravka.</w:t>
      </w:r>
    </w:p>
    <w:p w14:paraId="02C45894" w14:textId="77777777" w:rsidR="00606FA8" w:rsidRDefault="00606FA8" w:rsidP="000C3FF0">
      <w:pPr>
        <w:spacing w:line="0" w:lineRule="atLeast"/>
        <w:rPr>
          <w:rFonts w:ascii="Century Gothic" w:hAnsi="Century Gothic" w:cs="Arial"/>
          <w:sz w:val="22"/>
        </w:rPr>
      </w:pPr>
    </w:p>
    <w:p w14:paraId="2AE1C53B" w14:textId="54F62A5F" w:rsidR="009A0A7C" w:rsidRPr="000C3FF0" w:rsidRDefault="000C3FF0" w:rsidP="000C3FF0">
      <w:pPr>
        <w:spacing w:line="0" w:lineRule="atLeast"/>
        <w:rPr>
          <w:rFonts w:ascii="Century Gothic" w:hAnsi="Century Gothic" w:cs="Arial"/>
          <w:sz w:val="22"/>
        </w:rPr>
      </w:pPr>
      <w:r>
        <w:rPr>
          <w:rFonts w:ascii="Century Gothic" w:hAnsi="Century Gothic" w:cs="Arial"/>
          <w:sz w:val="22"/>
        </w:rPr>
        <w:t xml:space="preserve">3. </w:t>
      </w:r>
      <w:r w:rsidR="009A0A7C" w:rsidRPr="000C3FF0">
        <w:rPr>
          <w:rFonts w:ascii="Century Gothic" w:hAnsi="Century Gothic" w:cs="Arial"/>
          <w:sz w:val="22"/>
        </w:rPr>
        <w:t>Ostala določila Dokumentacije v zvezi z oddajo javnega naročila GMEH 2022_2 ostaja nespremenjena.</w:t>
      </w:r>
    </w:p>
    <w:p w14:paraId="32582CFF" w14:textId="77777777" w:rsidR="009A0A7C" w:rsidRDefault="009A0A7C" w:rsidP="009A0A7C">
      <w:pPr>
        <w:tabs>
          <w:tab w:val="left" w:pos="2130"/>
        </w:tabs>
      </w:pPr>
    </w:p>
    <w:p w14:paraId="002ACAE4" w14:textId="77777777" w:rsidR="009A0A7C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04B63D76" w14:textId="77777777" w:rsidR="009A0A7C" w:rsidRPr="00B12010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5E6086EC" w14:textId="77777777" w:rsidR="009A0A7C" w:rsidRPr="00B12010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sz w:val="22"/>
        </w:rPr>
      </w:pPr>
      <w:r w:rsidRPr="00B12010">
        <w:rPr>
          <w:rFonts w:ascii="Century Gothic" w:hAnsi="Century Gothic" w:cstheme="minorHAnsi"/>
          <w:b/>
          <w:kern w:val="3"/>
          <w:sz w:val="22"/>
          <w:lang w:eastAsia="zh-CN"/>
        </w:rPr>
        <w:t>Slovenski državni gozdovi d.o.o.</w:t>
      </w:r>
    </w:p>
    <w:p w14:paraId="6A3148D8" w14:textId="77777777" w:rsidR="009A0A7C" w:rsidRPr="002832D0" w:rsidRDefault="009A0A7C" w:rsidP="002832D0">
      <w:pPr>
        <w:pStyle w:val="Odstavekseznama"/>
        <w:spacing w:line="0" w:lineRule="atLeast"/>
        <w:ind w:left="142"/>
        <w:rPr>
          <w:rFonts w:ascii="Century Gothic" w:hAnsi="Century Gothic" w:cs="Arial"/>
          <w:b/>
          <w:bCs/>
          <w:sz w:val="22"/>
        </w:rPr>
      </w:pPr>
    </w:p>
    <w:bookmarkEnd w:id="1"/>
    <w:bookmarkEnd w:id="2"/>
    <w:sectPr w:rsidR="009A0A7C" w:rsidRPr="002832D0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0FE93" w14:textId="0136CC42" w:rsidR="007527C0" w:rsidRPr="00602D6F" w:rsidRDefault="007527C0" w:rsidP="00887C43">
    <w:pPr>
      <w:pStyle w:val="Noga"/>
      <w:pBdr>
        <w:top w:val="single" w:sz="4" w:space="1" w:color="auto"/>
      </w:pBdr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GMEH 2022_2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35687" w14:textId="5459745A" w:rsidR="007527C0" w:rsidRPr="00831D98" w:rsidRDefault="007527C0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GMEH 2022_2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51C04" w14:textId="3FED1887" w:rsidR="007527C0" w:rsidRPr="001D6D1B" w:rsidRDefault="00277C35" w:rsidP="00831D98">
    <w:pPr>
      <w:pStyle w:val="Glava"/>
      <w:pBdr>
        <w:bottom w:val="single" w:sz="4" w:space="1" w:color="auto"/>
      </w:pBdr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Popravek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9E2E90"/>
    <w:multiLevelType w:val="multilevel"/>
    <w:tmpl w:val="70AAA324"/>
    <w:numStyleLink w:val="Natevanjestevilkami"/>
  </w:abstractNum>
  <w:abstractNum w:abstractNumId="3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16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1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num w:numId="1">
    <w:abstractNumId w:val="25"/>
  </w:num>
  <w:num w:numId="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350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4"/>
  </w:num>
  <w:num w:numId="4">
    <w:abstractNumId w:val="15"/>
  </w:num>
  <w:num w:numId="5">
    <w:abstractNumId w:val="18"/>
  </w:num>
  <w:num w:numId="6">
    <w:abstractNumId w:val="8"/>
  </w:num>
  <w:num w:numId="7">
    <w:abstractNumId w:val="6"/>
  </w:num>
  <w:num w:numId="8">
    <w:abstractNumId w:val="2"/>
  </w:num>
  <w:num w:numId="9">
    <w:abstractNumId w:val="16"/>
  </w:num>
  <w:num w:numId="10">
    <w:abstractNumId w:val="5"/>
  </w:num>
  <w:num w:numId="11">
    <w:abstractNumId w:val="21"/>
  </w:num>
  <w:num w:numId="12">
    <w:abstractNumId w:val="23"/>
  </w:num>
  <w:num w:numId="13">
    <w:abstractNumId w:val="7"/>
  </w:num>
  <w:num w:numId="14">
    <w:abstractNumId w:val="10"/>
  </w:num>
  <w:num w:numId="15">
    <w:abstractNumId w:val="14"/>
  </w:num>
  <w:num w:numId="16">
    <w:abstractNumId w:val="17"/>
  </w:num>
  <w:num w:numId="17">
    <w:abstractNumId w:val="12"/>
  </w:num>
  <w:num w:numId="18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>
    <w:abstractNumId w:val="26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"/>
  </w:num>
  <w:num w:numId="23">
    <w:abstractNumId w:val="1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>
    <w:abstractNumId w:val="3"/>
  </w:num>
  <w:num w:numId="27">
    <w:abstractNumId w:val="19"/>
  </w:num>
  <w:num w:numId="28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92C"/>
    <w:rsid w:val="0009590C"/>
    <w:rsid w:val="000965DF"/>
    <w:rsid w:val="00097A5F"/>
    <w:rsid w:val="00097A70"/>
    <w:rsid w:val="000A2B04"/>
    <w:rsid w:val="000A2C9B"/>
    <w:rsid w:val="000A2E73"/>
    <w:rsid w:val="000A351D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3FF0"/>
    <w:rsid w:val="000C4273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7DD"/>
    <w:rsid w:val="00131CF2"/>
    <w:rsid w:val="00131DA0"/>
    <w:rsid w:val="00132600"/>
    <w:rsid w:val="00133076"/>
    <w:rsid w:val="001334CE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78D3"/>
    <w:rsid w:val="002903E9"/>
    <w:rsid w:val="00291669"/>
    <w:rsid w:val="00292535"/>
    <w:rsid w:val="00292D53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559D"/>
    <w:rsid w:val="00775ADC"/>
    <w:rsid w:val="00775CA9"/>
    <w:rsid w:val="00775D18"/>
    <w:rsid w:val="00775E6B"/>
    <w:rsid w:val="007760C3"/>
    <w:rsid w:val="0077668D"/>
    <w:rsid w:val="00777B68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70DC"/>
    <w:rsid w:val="00887743"/>
    <w:rsid w:val="00887C43"/>
    <w:rsid w:val="00890ED0"/>
    <w:rsid w:val="008913EC"/>
    <w:rsid w:val="00891ECC"/>
    <w:rsid w:val="0089221B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F4D"/>
    <w:rsid w:val="00B8315A"/>
    <w:rsid w:val="00B83443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E34"/>
    <w:rsid w:val="00BA70AE"/>
    <w:rsid w:val="00BA7588"/>
    <w:rsid w:val="00BA7A4A"/>
    <w:rsid w:val="00BA7B57"/>
    <w:rsid w:val="00BB0038"/>
    <w:rsid w:val="00BB1A65"/>
    <w:rsid w:val="00BB1E2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2904"/>
    <w:rsid w:val="00CC3A9A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287C"/>
    <w:rsid w:val="00DB3BD0"/>
    <w:rsid w:val="00DB3FC1"/>
    <w:rsid w:val="00DB4158"/>
    <w:rsid w:val="00DB4D52"/>
    <w:rsid w:val="00DB5102"/>
    <w:rsid w:val="00DB5C3E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6934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2536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Lea Žabkar</cp:lastModifiedBy>
  <cp:revision>861</cp:revision>
  <cp:lastPrinted>2021-09-24T10:41:00Z</cp:lastPrinted>
  <dcterms:created xsi:type="dcterms:W3CDTF">2021-03-05T10:15:00Z</dcterms:created>
  <dcterms:modified xsi:type="dcterms:W3CDTF">2022-02-14T12:34:00Z</dcterms:modified>
</cp:coreProperties>
</file>